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D01AF" w14:textId="77777777" w:rsidR="003D2060" w:rsidRDefault="003D2060" w:rsidP="003D2060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08767C68" w14:textId="77777777" w:rsidR="003D2060" w:rsidRDefault="003D2060" w:rsidP="003D2060">
      <w:pPr>
        <w:pStyle w:val="NormalnyWeb"/>
        <w:keepNext/>
        <w:spacing w:before="0" w:beforeAutospacing="0" w:after="0"/>
      </w:pPr>
    </w:p>
    <w:p w14:paraId="03FC6802" w14:textId="5DE05101" w:rsidR="003D2060" w:rsidRDefault="003D2060" w:rsidP="003D2060">
      <w:pPr>
        <w:pStyle w:val="NormalnyWeb"/>
        <w:keepNext/>
        <w:spacing w:before="0" w:beforeAutospacing="0" w:after="0"/>
      </w:pPr>
      <w:r>
        <w:t>Kredens międzywojenny</w:t>
      </w:r>
      <w:r w:rsidR="00DB5A59">
        <w:t>,</w:t>
      </w:r>
      <w:r>
        <w:t xml:space="preserve"> s071512</w:t>
      </w:r>
      <w:r w:rsidR="00DB5A59">
        <w:t>.</w:t>
      </w:r>
    </w:p>
    <w:p w14:paraId="48E9409B" w14:textId="77777777" w:rsidR="003D2060" w:rsidRDefault="003D2060" w:rsidP="003D2060">
      <w:pPr>
        <w:pStyle w:val="NormalnyWeb"/>
        <w:spacing w:before="0" w:beforeAutospacing="0" w:after="0"/>
      </w:pPr>
    </w:p>
    <w:p w14:paraId="37605E1D" w14:textId="77777777" w:rsidR="003D2060" w:rsidRDefault="003D2060" w:rsidP="003D2060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07075648" w14:textId="57311DE9" w:rsidR="003D2060" w:rsidRDefault="003D2060" w:rsidP="003D2060">
      <w:pPr>
        <w:pStyle w:val="NormalnyWeb"/>
        <w:spacing w:before="0" w:beforeAutospacing="0" w:after="0"/>
      </w:pPr>
      <w:r>
        <w:t xml:space="preserve">wysokość całkowita </w:t>
      </w:r>
      <w:r>
        <w:rPr>
          <w:b/>
          <w:bCs/>
        </w:rPr>
        <w:t>177,5</w:t>
      </w:r>
      <w:r>
        <w:t>cm</w:t>
      </w:r>
    </w:p>
    <w:p w14:paraId="3F85B02B" w14:textId="3A16374B" w:rsidR="003D2060" w:rsidRDefault="003D2060" w:rsidP="003D2060">
      <w:pPr>
        <w:pStyle w:val="NormalnyWeb"/>
        <w:spacing w:before="0" w:beforeAutospacing="0" w:after="0"/>
      </w:pPr>
      <w:r>
        <w:t xml:space="preserve">wysokość dolnej komody </w:t>
      </w:r>
      <w:r>
        <w:rPr>
          <w:b/>
          <w:bCs/>
        </w:rPr>
        <w:t>107,5</w:t>
      </w:r>
      <w:r>
        <w:t>cm</w:t>
      </w:r>
    </w:p>
    <w:p w14:paraId="3B713676" w14:textId="6C4A332B" w:rsidR="003D2060" w:rsidRDefault="003D2060" w:rsidP="003D2060">
      <w:pPr>
        <w:pStyle w:val="NormalnyWeb"/>
        <w:spacing w:before="0" w:beforeAutospacing="0" w:after="0"/>
      </w:pPr>
      <w:r>
        <w:t xml:space="preserve">szerokość </w:t>
      </w:r>
      <w:r>
        <w:rPr>
          <w:b/>
          <w:bCs/>
        </w:rPr>
        <w:t>180,5</w:t>
      </w:r>
      <w:r>
        <w:t>cm</w:t>
      </w:r>
    </w:p>
    <w:p w14:paraId="01431E3E" w14:textId="0D8A55CC" w:rsidR="003D2060" w:rsidRDefault="003D2060" w:rsidP="003D2060">
      <w:pPr>
        <w:pStyle w:val="NormalnyWeb"/>
        <w:spacing w:before="0" w:beforeAutospacing="0" w:after="0"/>
      </w:pPr>
      <w:r>
        <w:t xml:space="preserve">głębokość </w:t>
      </w:r>
      <w:r>
        <w:rPr>
          <w:b/>
          <w:bCs/>
        </w:rPr>
        <w:t>67</w:t>
      </w:r>
      <w:r>
        <w:t>cm</w:t>
      </w:r>
    </w:p>
    <w:p w14:paraId="06EBEE0B" w14:textId="77777777" w:rsidR="003D2060" w:rsidRDefault="003D2060" w:rsidP="003D2060">
      <w:pPr>
        <w:pStyle w:val="NormalnyWeb"/>
        <w:spacing w:before="0" w:beforeAutospacing="0" w:after="0"/>
      </w:pPr>
    </w:p>
    <w:p w14:paraId="2417D458" w14:textId="7E720702" w:rsidR="003D2060" w:rsidRDefault="003D2060" w:rsidP="003D2060">
      <w:pPr>
        <w:pStyle w:val="NormalnyWeb"/>
        <w:spacing w:before="0" w:beforeAutospacing="0" w:after="0"/>
      </w:pPr>
      <w:r>
        <w:t>Mebel pochodzi z lat międzywojennych.</w:t>
      </w:r>
    </w:p>
    <w:p w14:paraId="6A93E6EB" w14:textId="13FFB3A9" w:rsidR="003D2060" w:rsidRDefault="003D2060" w:rsidP="003D2060">
      <w:pPr>
        <w:pStyle w:val="NormalnyWeb"/>
        <w:spacing w:before="0" w:beforeAutospacing="0" w:after="0"/>
      </w:pPr>
      <w:r>
        <w:t>Wykonany jest w całości z drewna, fornirowany dębem.</w:t>
      </w:r>
    </w:p>
    <w:p w14:paraId="18F5B5A9" w14:textId="539C1656" w:rsidR="003D2060" w:rsidRDefault="003D2060" w:rsidP="003D2060">
      <w:pPr>
        <w:pStyle w:val="NormalnyWeb"/>
        <w:spacing w:before="0" w:beforeAutospacing="0" w:after="0"/>
      </w:pPr>
      <w:r>
        <w:t>Wykończony jest politurą szelakową w półmacie.</w:t>
      </w:r>
    </w:p>
    <w:p w14:paraId="41FC1C61" w14:textId="58FEE09D" w:rsidR="003D2060" w:rsidRDefault="003D2060" w:rsidP="003D2060">
      <w:pPr>
        <w:pStyle w:val="NormalnyWeb"/>
        <w:spacing w:before="0" w:beforeAutospacing="0" w:after="0"/>
      </w:pPr>
      <w:r>
        <w:t>Stan bardzo dobry. Mebel przygotowany do użytkowania. Odświeżone zostały powierzchnie zewnętrzne jak i środek mebla. Mebel ma już swoje lata i ślady minionego czasu, które nie wpływają na jego odbiór estetyczny, są świadectwem autentyczności mebla. Kredens od razu można wstawić do mieszkania.</w:t>
      </w:r>
    </w:p>
    <w:p w14:paraId="57DCE93D" w14:textId="73EA508E" w:rsidR="003D2060" w:rsidRDefault="003D2060" w:rsidP="003D2060">
      <w:pPr>
        <w:pStyle w:val="NormalnyWeb"/>
        <w:spacing w:before="0" w:beforeAutospacing="0" w:after="0"/>
      </w:pPr>
      <w:r>
        <w:t xml:space="preserve">Zamki sprawne, </w:t>
      </w:r>
      <w:r w:rsidR="00DB5A59">
        <w:t>pięć</w:t>
      </w:r>
      <w:r>
        <w:t xml:space="preserve"> kluczyków w komplecie. Okucia </w:t>
      </w:r>
      <w:r w:rsidR="00DB5A59">
        <w:t xml:space="preserve">- </w:t>
      </w:r>
      <w:r>
        <w:t>mosiężne repliki.</w:t>
      </w:r>
    </w:p>
    <w:p w14:paraId="237AAE8D" w14:textId="7FE99CC1" w:rsidR="003D2060" w:rsidRDefault="003D2060" w:rsidP="003D2060">
      <w:pPr>
        <w:pStyle w:val="NormalnyWeb"/>
        <w:spacing w:before="0" w:beforeAutospacing="0" w:after="0"/>
      </w:pPr>
      <w:r>
        <w:t xml:space="preserve">Prawe górne drzwi lekko wypaczone górą, trzeba troszkę docisnąć przy zamykaniu. </w:t>
      </w:r>
    </w:p>
    <w:p w14:paraId="1CDD44D6" w14:textId="3E778EFE" w:rsidR="003D2060" w:rsidRDefault="003D2060" w:rsidP="003D2060">
      <w:pPr>
        <w:pStyle w:val="NormalnyWeb"/>
        <w:spacing w:before="0" w:beforeAutospacing="0" w:after="0"/>
      </w:pPr>
      <w:r>
        <w:t>Szybki fazowane z drobnymi ryskami.</w:t>
      </w:r>
    </w:p>
    <w:p w14:paraId="6FA68A26" w14:textId="596C54B9" w:rsidR="003D2060" w:rsidRDefault="003D2060" w:rsidP="003D2060">
      <w:pPr>
        <w:pStyle w:val="NormalnyWeb"/>
        <w:spacing w:before="0" w:beforeAutospacing="0" w:after="0"/>
      </w:pPr>
      <w:r>
        <w:t xml:space="preserve">Mebel składa się z dwóch części. </w:t>
      </w:r>
    </w:p>
    <w:p w14:paraId="19DF1505" w14:textId="4CD02601" w:rsidR="00515FD9" w:rsidRDefault="00515FD9" w:rsidP="003D2060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1CD66121" wp14:editId="1257ECA2">
            <wp:extent cx="4876800" cy="3257550"/>
            <wp:effectExtent l="0" t="0" r="0" b="0"/>
            <wp:docPr id="58543737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58FFD5" wp14:editId="624BD5DA">
            <wp:extent cx="4876800" cy="3657600"/>
            <wp:effectExtent l="0" t="0" r="0" b="0"/>
            <wp:docPr id="71630922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B8E35" wp14:editId="6A733F2F">
            <wp:extent cx="3257550" cy="4876800"/>
            <wp:effectExtent l="0" t="0" r="0" b="0"/>
            <wp:docPr id="97099274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B5C73" wp14:editId="0228989C">
            <wp:extent cx="3257550" cy="4876800"/>
            <wp:effectExtent l="0" t="0" r="0" b="0"/>
            <wp:docPr id="19478717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C66F69" wp14:editId="0D0489D6">
            <wp:extent cx="4876800" cy="3657600"/>
            <wp:effectExtent l="0" t="0" r="0" b="0"/>
            <wp:docPr id="115706747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ACDB80" wp14:editId="7F341B34">
            <wp:extent cx="3257550" cy="4876800"/>
            <wp:effectExtent l="0" t="0" r="0" b="0"/>
            <wp:docPr id="112632694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D747F" wp14:editId="54EC1024">
            <wp:extent cx="3257550" cy="4876800"/>
            <wp:effectExtent l="0" t="0" r="0" b="0"/>
            <wp:docPr id="141441558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1B1269" wp14:editId="44E65F8A">
            <wp:extent cx="4876800" cy="3257550"/>
            <wp:effectExtent l="0" t="0" r="0" b="0"/>
            <wp:docPr id="154717380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E4405" wp14:editId="54150179">
            <wp:extent cx="4876800" cy="3257550"/>
            <wp:effectExtent l="0" t="0" r="0" b="0"/>
            <wp:docPr id="18651921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A47A03" wp14:editId="500111CF">
            <wp:extent cx="3257550" cy="4876800"/>
            <wp:effectExtent l="0" t="0" r="0" b="0"/>
            <wp:docPr id="50310982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E9AB37" wp14:editId="35C48A79">
            <wp:extent cx="3257550" cy="4876800"/>
            <wp:effectExtent l="0" t="0" r="0" b="0"/>
            <wp:docPr id="62562308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5A4CED" wp14:editId="684EE56E">
            <wp:extent cx="4876800" cy="3371850"/>
            <wp:effectExtent l="0" t="0" r="0" b="0"/>
            <wp:docPr id="20522025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FD9" w:rsidSect="003D2060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060"/>
    <w:rsid w:val="003D2060"/>
    <w:rsid w:val="00515FD9"/>
    <w:rsid w:val="00DB5A59"/>
    <w:rsid w:val="00E0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56373"/>
  <w15:chartTrackingRefBased/>
  <w15:docId w15:val="{4FF52E04-D867-4470-9F3B-C10B0EA42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20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D20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D20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D20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D20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D20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D20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D20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D20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20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D20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D20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D206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D206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D206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D206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D206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D206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D20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D20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D20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D20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D20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D206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D206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D206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D20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D206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D2060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3D2060"/>
    <w:pPr>
      <w:spacing w:before="100" w:beforeAutospacing="1" w:after="119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116</Words>
  <Characters>697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3</cp:revision>
  <dcterms:created xsi:type="dcterms:W3CDTF">2026-07-18T10:35:00Z</dcterms:created>
  <dcterms:modified xsi:type="dcterms:W3CDTF">2026-07-19T10:50:00Z</dcterms:modified>
</cp:coreProperties>
</file>