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50AFB342" w:rsidR="0024279B" w:rsidRDefault="00161B7D" w:rsidP="0024279B">
      <w:pPr>
        <w:pStyle w:val="NormalnyWeb"/>
        <w:spacing w:before="0" w:beforeAutospacing="0" w:after="0"/>
      </w:pPr>
      <w:r>
        <w:t>Ława z około 1890 roku, s070304.</w:t>
      </w:r>
    </w:p>
    <w:p w14:paraId="60769243" w14:textId="77777777" w:rsidR="00161B7D" w:rsidRDefault="00161B7D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48B9863C" w14:textId="77777777" w:rsidR="00161B7D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161B7D">
        <w:rPr>
          <w:b/>
          <w:bCs/>
        </w:rPr>
        <w:t>75</w:t>
      </w:r>
      <w:r w:rsidR="00A10242">
        <w:t>cm</w:t>
      </w:r>
    </w:p>
    <w:p w14:paraId="6C4A3662" w14:textId="3779A4E2" w:rsidR="00A10242" w:rsidRDefault="00A10242" w:rsidP="0024279B">
      <w:pPr>
        <w:pStyle w:val="NormalnyWeb"/>
        <w:spacing w:before="0" w:beforeAutospacing="0" w:after="0"/>
      </w:pPr>
      <w:r>
        <w:t xml:space="preserve">blat </w:t>
      </w:r>
      <w:r w:rsidR="00161B7D">
        <w:rPr>
          <w:b/>
          <w:bCs/>
        </w:rPr>
        <w:t>115</w:t>
      </w:r>
      <w:r>
        <w:t xml:space="preserve">cm x </w:t>
      </w:r>
      <w:r w:rsidR="00161B7D">
        <w:rPr>
          <w:b/>
          <w:bCs/>
        </w:rPr>
        <w:t>71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1C872969" w14:textId="77777777" w:rsidR="00161B7D" w:rsidRDefault="00A10242" w:rsidP="0024279B">
      <w:pPr>
        <w:pStyle w:val="NormalnyWeb"/>
        <w:spacing w:before="0" w:beforeAutospacing="0" w:after="0"/>
      </w:pPr>
      <w:r>
        <w:t xml:space="preserve">Mebel eklektyczny, pochodzi z końca XIXw. </w:t>
      </w:r>
    </w:p>
    <w:p w14:paraId="767C0538" w14:textId="77777777" w:rsidR="00161B7D" w:rsidRDefault="00161B7D" w:rsidP="0024279B">
      <w:pPr>
        <w:pStyle w:val="NormalnyWeb"/>
        <w:spacing w:before="0" w:beforeAutospacing="0" w:after="0"/>
      </w:pPr>
    </w:p>
    <w:p w14:paraId="5A35AA7A" w14:textId="27FFCCB3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</w:t>
      </w:r>
      <w:r w:rsidR="00161B7D">
        <w:t>m</w:t>
      </w:r>
      <w:r>
        <w:t>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4CA1F739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446370FF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161B7D">
        <w:t>Ławę</w:t>
      </w:r>
      <w:r>
        <w:t xml:space="preserve"> od razu można wstawić do mieszkania.</w:t>
      </w:r>
    </w:p>
    <w:p w14:paraId="2E5016D3" w14:textId="09A227A4" w:rsidR="00805BF6" w:rsidRDefault="00805BF6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6DD64FEA" wp14:editId="1BC99018">
            <wp:extent cx="4876800" cy="3253740"/>
            <wp:effectExtent l="0" t="0" r="0" b="3810"/>
            <wp:docPr id="20792134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4B752" wp14:editId="2521C685">
            <wp:extent cx="6120130" cy="4084955"/>
            <wp:effectExtent l="0" t="0" r="0" b="0"/>
            <wp:docPr id="182466612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9B39D" wp14:editId="56E8340D">
            <wp:extent cx="4876800" cy="3253740"/>
            <wp:effectExtent l="0" t="0" r="0" b="3810"/>
            <wp:docPr id="138295795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C33F3" wp14:editId="29204AF4">
            <wp:extent cx="4876800" cy="3253740"/>
            <wp:effectExtent l="0" t="0" r="0" b="3810"/>
            <wp:docPr id="5527882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1C7AD" wp14:editId="44310F2F">
            <wp:extent cx="4876800" cy="3253740"/>
            <wp:effectExtent l="0" t="0" r="0" b="3810"/>
            <wp:docPr id="9466766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5EC86" wp14:editId="418FC979">
            <wp:extent cx="4876800" cy="3253740"/>
            <wp:effectExtent l="0" t="0" r="0" b="3810"/>
            <wp:docPr id="28852020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F9EC2" wp14:editId="5FE07906">
            <wp:extent cx="4876800" cy="3253740"/>
            <wp:effectExtent l="0" t="0" r="0" b="3810"/>
            <wp:docPr id="6872593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A364B" wp14:editId="2CD76F95">
            <wp:extent cx="4876800" cy="3253740"/>
            <wp:effectExtent l="0" t="0" r="0" b="3810"/>
            <wp:docPr id="3466521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BF6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61B7D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B13BF"/>
    <w:rsid w:val="004C23A0"/>
    <w:rsid w:val="00513794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05BF6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91BDC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76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2026-07-07T13:43:00Z</dcterms:modified>
</cp:coreProperties>
</file>